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876"/>
        <w:tblW w:w="0" w:type="auto"/>
        <w:tblLook w:val="04A0" w:firstRow="1" w:lastRow="0" w:firstColumn="1" w:lastColumn="0" w:noHBand="0" w:noVBand="1"/>
      </w:tblPr>
      <w:tblGrid>
        <w:gridCol w:w="846"/>
        <w:gridCol w:w="4116"/>
        <w:gridCol w:w="3686"/>
        <w:gridCol w:w="2835"/>
        <w:gridCol w:w="2693"/>
      </w:tblGrid>
      <w:tr>
        <w:tc>
          <w:tcPr>
            <w:tcW w:w="14176" w:type="dxa"/>
            <w:gridSpan w:val="5"/>
            <w:shd w:val="clear" w:color="auto" w:fill="5B9BD5" w:themeFill="accent1"/>
          </w:tcPr>
          <w:p>
            <w:pPr>
              <w:jc w:val="center"/>
              <w:rPr>
                <w:color w:val="FFFFFF" w:themeColor="background1"/>
              </w:rPr>
            </w:pPr>
            <w:r>
              <w:rPr>
                <w:color w:val="FFFFFF" w:themeColor="background1"/>
              </w:rPr>
              <w:t>Elsenham C. of E. Primary School</w:t>
            </w:r>
          </w:p>
          <w:p>
            <w:pPr>
              <w:jc w:val="center"/>
            </w:pPr>
            <w:r>
              <w:rPr>
                <w:color w:val="FFFFFF" w:themeColor="background1"/>
              </w:rPr>
              <w:t>Progression of Skills – Computing</w:t>
            </w:r>
          </w:p>
        </w:tc>
      </w:tr>
      <w:tr>
        <w:tc>
          <w:tcPr>
            <w:tcW w:w="846" w:type="dxa"/>
          </w:tcPr>
          <w:p/>
        </w:tc>
        <w:tc>
          <w:tcPr>
            <w:tcW w:w="4116" w:type="dxa"/>
          </w:tcPr>
          <w:p>
            <w:pPr>
              <w:jc w:val="center"/>
              <w:rPr>
                <w:b/>
              </w:rPr>
            </w:pPr>
            <w:r>
              <w:rPr>
                <w:b/>
              </w:rPr>
              <w:t xml:space="preserve"> E-Safety</w:t>
            </w:r>
          </w:p>
        </w:tc>
        <w:tc>
          <w:tcPr>
            <w:tcW w:w="3686" w:type="dxa"/>
          </w:tcPr>
          <w:p>
            <w:pPr>
              <w:jc w:val="center"/>
              <w:rPr>
                <w:b/>
              </w:rPr>
            </w:pPr>
            <w:r>
              <w:rPr>
                <w:b/>
              </w:rPr>
              <w:t xml:space="preserve">Coding and Programming </w:t>
            </w:r>
            <w:r>
              <w:rPr>
                <w:b/>
              </w:rPr>
              <w:br/>
              <w:t>(computer science)</w:t>
            </w:r>
          </w:p>
        </w:tc>
        <w:tc>
          <w:tcPr>
            <w:tcW w:w="2835" w:type="dxa"/>
          </w:tcPr>
          <w:p>
            <w:pPr>
              <w:jc w:val="center"/>
              <w:rPr>
                <w:b/>
              </w:rPr>
            </w:pPr>
            <w:r>
              <w:rPr>
                <w:b/>
              </w:rPr>
              <w:t>Understanding Information Technology and multimedia</w:t>
            </w:r>
          </w:p>
        </w:tc>
        <w:tc>
          <w:tcPr>
            <w:tcW w:w="2693" w:type="dxa"/>
          </w:tcPr>
          <w:p>
            <w:pPr>
              <w:jc w:val="center"/>
              <w:rPr>
                <w:b/>
              </w:rPr>
            </w:pPr>
            <w:r>
              <w:rPr>
                <w:b/>
              </w:rPr>
              <w:t>Digital Literacy &amp; Data Handling</w:t>
            </w:r>
          </w:p>
        </w:tc>
      </w:tr>
      <w:tr>
        <w:tc>
          <w:tcPr>
            <w:tcW w:w="846" w:type="dxa"/>
            <w:shd w:val="clear" w:color="auto" w:fill="5B9BD5" w:themeFill="accent1"/>
          </w:tcPr>
          <w:p>
            <w:pPr>
              <w:rPr>
                <w:b/>
                <w:color w:val="FFFFFF" w:themeColor="background1"/>
              </w:rPr>
            </w:pPr>
            <w:r>
              <w:rPr>
                <w:b/>
                <w:color w:val="FFFFFF" w:themeColor="background1"/>
              </w:rPr>
              <w:t>Year 1</w:t>
            </w:r>
          </w:p>
        </w:tc>
        <w:tc>
          <w:tcPr>
            <w:tcW w:w="4116" w:type="dxa"/>
          </w:tcPr>
          <w:p>
            <w:pPr>
              <w:rPr>
                <w:sz w:val="20"/>
              </w:rPr>
            </w:pPr>
            <w:r>
              <w:rPr>
                <w:sz w:val="20"/>
              </w:rPr>
              <w:t>-Demonstrate the importance of online safety, using their own private usernames and passwords for Purple Mash.</w:t>
            </w:r>
          </w:p>
          <w:p>
            <w:pPr>
              <w:rPr>
                <w:sz w:val="20"/>
              </w:rPr>
            </w:pPr>
            <w:r>
              <w:rPr>
                <w:sz w:val="20"/>
              </w:rPr>
              <w:t>-Understand the reasons for keeping their password private including talking about the meaning of ‘private information’.</w:t>
            </w:r>
          </w:p>
          <w:p>
            <w:pPr>
              <w:rPr>
                <w:sz w:val="20"/>
              </w:rPr>
            </w:pPr>
            <w:r>
              <w:rPr>
                <w:sz w:val="20"/>
              </w:rPr>
              <w:t>-Take ownership of their work and will be able to save their work, using a memorable file name, to their own personal space on Purple Mash and understand that this can be retrieved later.</w:t>
            </w:r>
          </w:p>
          <w:p>
            <w:r>
              <w:rPr>
                <w:sz w:val="20"/>
              </w:rPr>
              <w:t>-To contribute their ideas about communicating appropriately and relate online and off-line appropriate behaviour.</w:t>
            </w:r>
          </w:p>
        </w:tc>
        <w:tc>
          <w:tcPr>
            <w:tcW w:w="3686" w:type="dxa"/>
          </w:tcPr>
          <w:p>
            <w:pPr>
              <w:rPr>
                <w:sz w:val="20"/>
                <w:szCs w:val="20"/>
              </w:rPr>
            </w:pPr>
            <w:r>
              <w:rPr>
                <w:sz w:val="20"/>
                <w:szCs w:val="20"/>
              </w:rPr>
              <w:t>-</w:t>
            </w:r>
            <w:r>
              <w:rPr>
                <w:sz w:val="20"/>
                <w:szCs w:val="20"/>
              </w:rPr>
              <w:t xml:space="preserve"> Understand algorithms </w:t>
            </w:r>
            <w:r>
              <w:rPr>
                <w:sz w:val="20"/>
                <w:szCs w:val="20"/>
              </w:rPr>
              <w:t>as a sequence of instructions</w:t>
            </w:r>
          </w:p>
          <w:p>
            <w:pPr>
              <w:rPr>
                <w:sz w:val="20"/>
                <w:szCs w:val="20"/>
              </w:rPr>
            </w:pPr>
            <w:r>
              <w:rPr>
                <w:sz w:val="20"/>
                <w:szCs w:val="20"/>
              </w:rPr>
              <w:t>-</w:t>
            </w:r>
            <w:r>
              <w:rPr>
                <w:sz w:val="20"/>
                <w:szCs w:val="20"/>
              </w:rPr>
              <w:t>Create si</w:t>
            </w:r>
            <w:r>
              <w:rPr>
                <w:sz w:val="20"/>
                <w:szCs w:val="20"/>
              </w:rPr>
              <w:t xml:space="preserve">mple programs using </w:t>
            </w:r>
            <w:proofErr w:type="spellStart"/>
            <w:r>
              <w:rPr>
                <w:sz w:val="20"/>
                <w:szCs w:val="20"/>
              </w:rPr>
              <w:t>ScratchJr</w:t>
            </w:r>
          </w:p>
          <w:p>
            <w:pPr>
              <w:rPr>
                <w:sz w:val="20"/>
                <w:szCs w:val="20"/>
              </w:rPr>
            </w:pPr>
            <w:proofErr w:type="spellEnd"/>
            <w:r>
              <w:rPr>
                <w:sz w:val="20"/>
                <w:szCs w:val="20"/>
              </w:rPr>
              <w:t>- Use motion blocks</w:t>
            </w:r>
            <w:r>
              <w:rPr>
                <w:sz w:val="20"/>
                <w:szCs w:val="20"/>
              </w:rPr>
              <w:br/>
              <w:t>-</w:t>
            </w:r>
            <w:r>
              <w:rPr>
                <w:sz w:val="20"/>
                <w:szCs w:val="20"/>
              </w:rPr>
              <w:t xml:space="preserve"> Order c</w:t>
            </w:r>
            <w:r>
              <w:rPr>
                <w:sz w:val="20"/>
                <w:szCs w:val="20"/>
              </w:rPr>
              <w:t>ommands correctly</w:t>
            </w:r>
            <w:bookmarkStart w:id="0" w:name="_GoBack"/>
            <w:bookmarkEnd w:id="0"/>
            <w:r>
              <w:rPr>
                <w:sz w:val="20"/>
                <w:szCs w:val="20"/>
              </w:rPr>
              <w:br/>
              <w:t>- Predict outcomes</w:t>
            </w:r>
            <w:r>
              <w:rPr>
                <w:sz w:val="20"/>
                <w:szCs w:val="20"/>
              </w:rPr>
              <w:br/>
              <w:t>-</w:t>
            </w:r>
            <w:r>
              <w:rPr>
                <w:sz w:val="20"/>
                <w:szCs w:val="20"/>
              </w:rPr>
              <w:t xml:space="preserve"> Find and fix simple errors (debugging)</w:t>
            </w:r>
          </w:p>
          <w:p>
            <w:pPr>
              <w:rPr>
                <w:sz w:val="20"/>
                <w:szCs w:val="20"/>
              </w:rPr>
            </w:pPr>
          </w:p>
        </w:tc>
        <w:tc>
          <w:tcPr>
            <w:tcW w:w="2835" w:type="dxa"/>
          </w:tcPr>
          <w:p>
            <w:pPr>
              <w:rPr>
                <w:sz w:val="20"/>
              </w:rPr>
            </w:pPr>
            <w:r>
              <w:rPr>
                <w:sz w:val="20"/>
              </w:rPr>
              <w:t>-Understand what is meant by technology and identify a variety of examples both in and out of school. Make a distinction between objects that use modern technology and those that do not e.g. a microwave vs. a chair.</w:t>
            </w:r>
          </w:p>
          <w:p>
            <w:pPr>
              <w:rPr>
                <w:sz w:val="20"/>
              </w:rPr>
            </w:pPr>
          </w:p>
        </w:tc>
        <w:tc>
          <w:tcPr>
            <w:tcW w:w="2693" w:type="dxa"/>
          </w:tcPr>
          <w:p>
            <w:pPr>
              <w:rPr>
                <w:sz w:val="20"/>
              </w:rPr>
            </w:pPr>
            <w:r>
              <w:rPr>
                <w:sz w:val="20"/>
              </w:rPr>
              <w:t>-Sort, collate, edit and store simple digital content e.g. children can name, save and retrieve their work and follow simple instructions to access online resources, use Purple Mash 2Quiz example (sorting shapes), 2Code design mode (manipulating backgrounds) or using pictogram software such as 2Count.</w:t>
            </w:r>
          </w:p>
          <w:p>
            <w:pPr>
              <w:rPr>
                <w:sz w:val="20"/>
              </w:rPr>
            </w:pPr>
          </w:p>
          <w:p>
            <w:pPr>
              <w:rPr>
                <w:sz w:val="20"/>
              </w:rPr>
            </w:pPr>
          </w:p>
        </w:tc>
      </w:tr>
      <w:tr>
        <w:tc>
          <w:tcPr>
            <w:tcW w:w="846" w:type="dxa"/>
            <w:shd w:val="clear" w:color="auto" w:fill="5B9BD5" w:themeFill="accent1"/>
          </w:tcPr>
          <w:p>
            <w:pPr>
              <w:rPr>
                <w:b/>
                <w:color w:val="FFFFFF" w:themeColor="background1"/>
              </w:rPr>
            </w:pPr>
            <w:r>
              <w:rPr>
                <w:b/>
                <w:color w:val="FFFFFF" w:themeColor="background1"/>
              </w:rPr>
              <w:t>Year 2</w:t>
            </w:r>
          </w:p>
        </w:tc>
        <w:tc>
          <w:tcPr>
            <w:tcW w:w="4116" w:type="dxa"/>
          </w:tcPr>
          <w:p>
            <w:pPr>
              <w:rPr>
                <w:sz w:val="20"/>
              </w:rPr>
            </w:pPr>
            <w:r>
              <w:rPr>
                <w:sz w:val="20"/>
              </w:rPr>
              <w:t>-Know the implications of inappropriate online searches.</w:t>
            </w:r>
          </w:p>
          <w:p>
            <w:pPr>
              <w:rPr>
                <w:sz w:val="20"/>
              </w:rPr>
            </w:pPr>
            <w:r>
              <w:rPr>
                <w:sz w:val="20"/>
              </w:rPr>
              <w:t>-Children begin to understand how things are shared electronically such as posting work to the Purple Mash display board.</w:t>
            </w:r>
          </w:p>
          <w:p>
            <w:pPr>
              <w:rPr>
                <w:sz w:val="20"/>
              </w:rPr>
            </w:pPr>
            <w:r>
              <w:rPr>
                <w:sz w:val="20"/>
              </w:rPr>
              <w:t>-Develop an understanding of using email safely by using 2Respond activities on Purple Mash and know ways of reporting inappropriate behaviours and content to a trusted adult.</w:t>
            </w:r>
          </w:p>
          <w:p>
            <w:r>
              <w:rPr>
                <w:sz w:val="20"/>
              </w:rPr>
              <w:t>-Give reasons for keeping their password safe that include protecting their personal information.</w:t>
            </w:r>
          </w:p>
        </w:tc>
        <w:tc>
          <w:tcPr>
            <w:tcW w:w="3686" w:type="dxa"/>
          </w:tcPr>
          <w:p>
            <w:pPr>
              <w:rPr>
                <w:sz w:val="20"/>
                <w:szCs w:val="20"/>
              </w:rPr>
            </w:pPr>
            <w:r>
              <w:rPr>
                <w:sz w:val="20"/>
                <w:szCs w:val="20"/>
              </w:rPr>
              <w:t>-</w:t>
            </w:r>
            <w:r>
              <w:rPr>
                <w:sz w:val="20"/>
                <w:szCs w:val="20"/>
              </w:rPr>
              <w:t xml:space="preserve"> Design s</w:t>
            </w:r>
            <w:r>
              <w:rPr>
                <w:sz w:val="20"/>
                <w:szCs w:val="20"/>
              </w:rPr>
              <w:t>imple algorithms for a purpose</w:t>
            </w:r>
            <w:r>
              <w:rPr>
                <w:sz w:val="20"/>
                <w:szCs w:val="20"/>
              </w:rPr>
              <w:br/>
              <w:t>-</w:t>
            </w:r>
            <w:r>
              <w:rPr>
                <w:sz w:val="20"/>
                <w:szCs w:val="20"/>
              </w:rPr>
              <w:t xml:space="preserve"> Us</w:t>
            </w:r>
            <w:r>
              <w:rPr>
                <w:sz w:val="20"/>
                <w:szCs w:val="20"/>
              </w:rPr>
              <w:t>e sequences more independently</w:t>
            </w:r>
            <w:r>
              <w:rPr>
                <w:sz w:val="20"/>
                <w:szCs w:val="20"/>
              </w:rPr>
              <w:br/>
              <w:t>-</w:t>
            </w:r>
            <w:r>
              <w:rPr>
                <w:sz w:val="20"/>
                <w:szCs w:val="20"/>
              </w:rPr>
              <w:t xml:space="preserve"> </w:t>
            </w:r>
            <w:r>
              <w:rPr>
                <w:sz w:val="20"/>
                <w:szCs w:val="20"/>
              </w:rPr>
              <w:t>Add events (e.g. start on tap)</w:t>
            </w:r>
            <w:r>
              <w:rPr>
                <w:sz w:val="20"/>
                <w:szCs w:val="20"/>
              </w:rPr>
              <w:br/>
              <w:t>-</w:t>
            </w:r>
            <w:r>
              <w:rPr>
                <w:sz w:val="20"/>
                <w:szCs w:val="20"/>
              </w:rPr>
              <w:t xml:space="preserve"> C</w:t>
            </w:r>
            <w:r>
              <w:rPr>
                <w:sz w:val="20"/>
                <w:szCs w:val="20"/>
              </w:rPr>
              <w:t>ontrol movement and appearance</w:t>
            </w:r>
            <w:r>
              <w:rPr>
                <w:sz w:val="20"/>
                <w:szCs w:val="20"/>
              </w:rPr>
              <w:br/>
              <w:t>-</w:t>
            </w:r>
            <w:r>
              <w:rPr>
                <w:sz w:val="20"/>
                <w:szCs w:val="20"/>
              </w:rPr>
              <w:t xml:space="preserve"> Use repetition in simple ways w</w:t>
            </w:r>
            <w:r>
              <w:rPr>
                <w:sz w:val="20"/>
                <w:szCs w:val="20"/>
              </w:rPr>
              <w:t>here appropriate</w:t>
            </w:r>
            <w:r>
              <w:rPr>
                <w:sz w:val="20"/>
                <w:szCs w:val="20"/>
              </w:rPr>
              <w:br/>
              <w:t>-</w:t>
            </w:r>
            <w:r>
              <w:rPr>
                <w:sz w:val="20"/>
                <w:szCs w:val="20"/>
              </w:rPr>
              <w:t xml:space="preserve"> Debug by testing programs</w:t>
            </w:r>
          </w:p>
        </w:tc>
        <w:tc>
          <w:tcPr>
            <w:tcW w:w="2835" w:type="dxa"/>
          </w:tcPr>
          <w:p>
            <w:pPr>
              <w:rPr>
                <w:sz w:val="20"/>
              </w:rPr>
            </w:pPr>
            <w:r>
              <w:rPr>
                <w:sz w:val="20"/>
              </w:rPr>
              <w:t>-Organise data using, for example, a database such as 2Investigate and can retrieve specific data for conducting simple searches.</w:t>
            </w:r>
          </w:p>
          <w:p>
            <w:pPr>
              <w:rPr>
                <w:sz w:val="20"/>
              </w:rPr>
            </w:pPr>
            <w:r>
              <w:rPr>
                <w:sz w:val="20"/>
              </w:rPr>
              <w:t>-Edit more complex digital data such as music compositions within 2Sequence.</w:t>
            </w:r>
          </w:p>
          <w:p>
            <w:pPr>
              <w:rPr>
                <w:sz w:val="20"/>
              </w:rPr>
            </w:pPr>
            <w:r>
              <w:rPr>
                <w:sz w:val="18"/>
              </w:rPr>
              <w:t>-</w:t>
            </w:r>
            <w:r>
              <w:rPr>
                <w:sz w:val="20"/>
              </w:rPr>
              <w:t>Use a range of media in their digital content including photos, text and sound.</w:t>
            </w:r>
          </w:p>
          <w:p>
            <w:pPr>
              <w:rPr>
                <w:sz w:val="20"/>
              </w:rPr>
            </w:pPr>
            <w:r>
              <w:rPr>
                <w:sz w:val="20"/>
              </w:rPr>
              <w:t>-Make links between technology they see around them, coding and multimedia work they do in school e.g. animations, interactive code and programs.</w:t>
            </w:r>
          </w:p>
          <w:p>
            <w:pPr>
              <w:rPr>
                <w:sz w:val="20"/>
              </w:rPr>
            </w:pPr>
          </w:p>
          <w:p>
            <w:pPr>
              <w:rPr>
                <w:sz w:val="20"/>
              </w:rPr>
            </w:pPr>
          </w:p>
          <w:p/>
        </w:tc>
        <w:tc>
          <w:tcPr>
            <w:tcW w:w="2693" w:type="dxa"/>
          </w:tcPr>
          <w:p>
            <w:pPr>
              <w:rPr>
                <w:sz w:val="20"/>
              </w:rPr>
            </w:pPr>
            <w:r>
              <w:rPr>
                <w:sz w:val="20"/>
              </w:rPr>
              <w:t>-Effectively retrieve relevant, purposeful digital content using a search engine.</w:t>
            </w:r>
          </w:p>
          <w:p>
            <w:pPr>
              <w:rPr>
                <w:sz w:val="20"/>
              </w:rPr>
            </w:pPr>
            <w:r>
              <w:rPr>
                <w:sz w:val="20"/>
              </w:rPr>
              <w:t>-Apply their learning of effective searching beyond the classroom and share this knowledge, e.g. use 2Publish to present the information.</w:t>
            </w:r>
          </w:p>
          <w:p/>
        </w:tc>
      </w:tr>
      <w:tr>
        <w:tc>
          <w:tcPr>
            <w:tcW w:w="846" w:type="dxa"/>
            <w:shd w:val="clear" w:color="auto" w:fill="5B9BD5" w:themeFill="accent1"/>
          </w:tcPr>
          <w:p>
            <w:pPr>
              <w:rPr>
                <w:b/>
                <w:color w:val="FFFFFF" w:themeColor="background1"/>
              </w:rPr>
            </w:pPr>
            <w:r>
              <w:rPr>
                <w:b/>
                <w:color w:val="FFFFFF" w:themeColor="background1"/>
              </w:rPr>
              <w:lastRenderedPageBreak/>
              <w:t>Year 3</w:t>
            </w:r>
          </w:p>
        </w:tc>
        <w:tc>
          <w:tcPr>
            <w:tcW w:w="4116" w:type="dxa"/>
          </w:tcPr>
          <w:p>
            <w:pPr>
              <w:rPr>
                <w:sz w:val="20"/>
              </w:rPr>
            </w:pPr>
            <w:r>
              <w:rPr>
                <w:sz w:val="20"/>
              </w:rPr>
              <w:t xml:space="preserve">-Demonstrate the importance of having a secure password and not sharing this with anyone else. Explain the negative implications of failure to keep passwords safe and secure. </w:t>
            </w:r>
          </w:p>
          <w:p>
            <w:r>
              <w:rPr>
                <w:sz w:val="20"/>
              </w:rPr>
              <w:t>-Understand the importance of staying safe and the importance of their conduct when using familiar communication tools such as 2Email in Purple Mash. They know more than one way to report unacceptable content and contact.</w:t>
            </w:r>
          </w:p>
        </w:tc>
        <w:tc>
          <w:tcPr>
            <w:tcW w:w="3686" w:type="dxa"/>
          </w:tcPr>
          <w:p>
            <w:pPr>
              <w:rPr>
                <w:sz w:val="20"/>
              </w:rPr>
            </w:pPr>
            <w:r>
              <w:rPr>
                <w:sz w:val="20"/>
              </w:rPr>
              <w:t>- Transition to Scratch</w:t>
            </w:r>
            <w:r>
              <w:rPr>
                <w:sz w:val="20"/>
              </w:rPr>
              <w:br/>
              <w:t>-</w:t>
            </w:r>
            <w:r>
              <w:rPr>
                <w:sz w:val="20"/>
              </w:rPr>
              <w:t xml:space="preserve"> Create prog</w:t>
            </w:r>
            <w:r>
              <w:rPr>
                <w:sz w:val="20"/>
              </w:rPr>
              <w:t>rams using sprites and a stage</w:t>
            </w:r>
            <w:r>
              <w:rPr>
                <w:sz w:val="20"/>
              </w:rPr>
              <w:br/>
              <w:t>- Use sequence confidently</w:t>
            </w:r>
            <w:r>
              <w:rPr>
                <w:sz w:val="20"/>
              </w:rPr>
              <w:br/>
              <w:t>- Use repetition (loops)</w:t>
            </w:r>
            <w:r>
              <w:rPr>
                <w:sz w:val="20"/>
              </w:rPr>
              <w:br/>
              <w:t>-</w:t>
            </w:r>
            <w:r>
              <w:rPr>
                <w:sz w:val="20"/>
              </w:rPr>
              <w:t xml:space="preserve"> </w:t>
            </w:r>
            <w:r>
              <w:rPr>
                <w:sz w:val="20"/>
              </w:rPr>
              <w:t>Use events to control programs</w:t>
            </w:r>
            <w:r>
              <w:rPr>
                <w:sz w:val="20"/>
              </w:rPr>
              <w:br/>
              <w:t>- Modify existing code</w:t>
            </w:r>
            <w:r>
              <w:rPr>
                <w:sz w:val="20"/>
              </w:rPr>
              <w:br/>
              <w:t>-</w:t>
            </w:r>
            <w:r>
              <w:rPr>
                <w:sz w:val="20"/>
              </w:rPr>
              <w:t xml:space="preserve"> Identify and fix bugs systematically</w:t>
            </w:r>
          </w:p>
          <w:p/>
        </w:tc>
        <w:tc>
          <w:tcPr>
            <w:tcW w:w="2835" w:type="dxa"/>
          </w:tcPr>
          <w:p>
            <w:pPr>
              <w:rPr>
                <w:sz w:val="20"/>
              </w:rPr>
            </w:pPr>
            <w:r>
              <w:rPr>
                <w:sz w:val="20"/>
              </w:rPr>
              <w:t>-List a range of ways that the Internet can be used to provide different methods of communication.</w:t>
            </w:r>
          </w:p>
          <w:p>
            <w:pPr>
              <w:rPr>
                <w:sz w:val="20"/>
              </w:rPr>
            </w:pPr>
            <w:r>
              <w:rPr>
                <w:sz w:val="20"/>
              </w:rPr>
              <w:t xml:space="preserve">-Use some methods of communication, e.g. being able to open, respond to and attach files to emails using 2Email. </w:t>
            </w:r>
          </w:p>
          <w:p>
            <w:pPr>
              <w:rPr>
                <w:sz w:val="20"/>
              </w:rPr>
            </w:pPr>
            <w:r>
              <w:rPr>
                <w:sz w:val="20"/>
              </w:rPr>
              <w:t>-Describe appropriate email conventions when communicating in this way.</w:t>
            </w:r>
          </w:p>
          <w:p>
            <w:pPr>
              <w:rPr>
                <w:sz w:val="20"/>
              </w:rPr>
            </w:pPr>
            <w:r>
              <w:rPr>
                <w:sz w:val="20"/>
              </w:rPr>
              <w:t>-Carry out simple searches to retrieve digital content. They understand that to do this, they are connecting to the internet and using a search engine such as Purple Mash search or internet-wide search engines.</w:t>
            </w:r>
          </w:p>
          <w:p/>
        </w:tc>
        <w:tc>
          <w:tcPr>
            <w:tcW w:w="2693" w:type="dxa"/>
          </w:tcPr>
          <w:p>
            <w:pPr>
              <w:rPr>
                <w:sz w:val="20"/>
              </w:rPr>
            </w:pPr>
            <w:r>
              <w:rPr>
                <w:sz w:val="20"/>
              </w:rPr>
              <w:t xml:space="preserve">-Collect, analyse, evaluate and present data and information using a selection of software, e.g. using a branching database (2Question), using software such as 2Graph. </w:t>
            </w:r>
          </w:p>
          <w:p>
            <w:r>
              <w:rPr>
                <w:sz w:val="20"/>
              </w:rPr>
              <w:t>-Consider what software is most appropriate for a given task.</w:t>
            </w:r>
          </w:p>
        </w:tc>
      </w:tr>
      <w:tr>
        <w:tc>
          <w:tcPr>
            <w:tcW w:w="846" w:type="dxa"/>
            <w:shd w:val="clear" w:color="auto" w:fill="5B9BD5" w:themeFill="accent1"/>
          </w:tcPr>
          <w:p>
            <w:pPr>
              <w:rPr>
                <w:b/>
                <w:color w:val="FFFFFF" w:themeColor="background1"/>
              </w:rPr>
            </w:pPr>
            <w:r>
              <w:rPr>
                <w:b/>
                <w:color w:val="FFFFFF" w:themeColor="background1"/>
              </w:rPr>
              <w:t>Year 4</w:t>
            </w:r>
          </w:p>
        </w:tc>
        <w:tc>
          <w:tcPr>
            <w:tcW w:w="4116" w:type="dxa"/>
          </w:tcPr>
          <w:p>
            <w:pPr>
              <w:rPr>
                <w:sz w:val="20"/>
              </w:rPr>
            </w:pPr>
            <w:r>
              <w:rPr>
                <w:sz w:val="20"/>
              </w:rPr>
              <w:t xml:space="preserve">-Help others to understand the importance of online safety. </w:t>
            </w:r>
          </w:p>
          <w:p>
            <w:pPr>
              <w:rPr>
                <w:sz w:val="20"/>
              </w:rPr>
            </w:pPr>
            <w:r>
              <w:rPr>
                <w:sz w:val="20"/>
              </w:rPr>
              <w:t>-Know a range of ways of reporting inappropriate content and contact and apply their knowledge through creation of online safety resources.</w:t>
            </w:r>
          </w:p>
          <w:p>
            <w:pPr>
              <w:rPr>
                <w:sz w:val="20"/>
              </w:rPr>
            </w:pPr>
            <w:r>
              <w:rPr>
                <w:sz w:val="20"/>
              </w:rPr>
              <w:t>-Explain what can be learnt by looking at the padlock details for a website.</w:t>
            </w:r>
          </w:p>
          <w:p>
            <w:r>
              <w:rPr>
                <w:sz w:val="20"/>
              </w:rPr>
              <w:t>-Reflect upon positive and negative aspects of a digital footprint and can give examples of the care they would take when sharing online in relation to their and others’ digital footprint.</w:t>
            </w:r>
          </w:p>
        </w:tc>
        <w:tc>
          <w:tcPr>
            <w:tcW w:w="3686" w:type="dxa"/>
          </w:tcPr>
          <w:p>
            <w:pPr>
              <w:rPr>
                <w:sz w:val="20"/>
                <w:szCs w:val="20"/>
              </w:rPr>
            </w:pPr>
            <w:r>
              <w:rPr>
                <w:sz w:val="20"/>
                <w:szCs w:val="20"/>
              </w:rPr>
              <w:t>-</w:t>
            </w:r>
            <w:r>
              <w:rPr>
                <w:sz w:val="20"/>
                <w:szCs w:val="20"/>
              </w:rPr>
              <w:t xml:space="preserve"> Use repetition to simplify programs</w:t>
            </w:r>
          </w:p>
          <w:p>
            <w:pPr>
              <w:rPr>
                <w:sz w:val="20"/>
                <w:szCs w:val="20"/>
              </w:rPr>
            </w:pPr>
            <w:r>
              <w:rPr>
                <w:sz w:val="20"/>
                <w:szCs w:val="20"/>
              </w:rPr>
              <w:t>-</w:t>
            </w:r>
            <w:r>
              <w:rPr>
                <w:sz w:val="20"/>
                <w:szCs w:val="20"/>
              </w:rPr>
              <w:t xml:space="preserve"> Program animations and games</w:t>
            </w:r>
          </w:p>
          <w:p>
            <w:pPr>
              <w:rPr>
                <w:sz w:val="20"/>
                <w:szCs w:val="20"/>
              </w:rPr>
            </w:pPr>
            <w:r>
              <w:rPr>
                <w:sz w:val="20"/>
                <w:szCs w:val="20"/>
              </w:rPr>
              <w:t>-</w:t>
            </w:r>
            <w:r>
              <w:rPr>
                <w:sz w:val="20"/>
                <w:szCs w:val="20"/>
              </w:rPr>
              <w:t xml:space="preserve"> Introduce variables</w:t>
            </w:r>
          </w:p>
          <w:p>
            <w:pPr>
              <w:rPr>
                <w:sz w:val="20"/>
                <w:szCs w:val="20"/>
              </w:rPr>
            </w:pPr>
            <w:r>
              <w:rPr>
                <w:sz w:val="20"/>
                <w:szCs w:val="20"/>
              </w:rPr>
              <w:t>-</w:t>
            </w:r>
            <w:r>
              <w:rPr>
                <w:sz w:val="20"/>
                <w:szCs w:val="20"/>
              </w:rPr>
              <w:t xml:space="preserve"> Use selection (if statements) in simple contexts</w:t>
            </w:r>
          </w:p>
          <w:p>
            <w:pPr>
              <w:rPr>
                <w:sz w:val="20"/>
                <w:szCs w:val="20"/>
              </w:rPr>
            </w:pPr>
            <w:r>
              <w:rPr>
                <w:sz w:val="20"/>
                <w:szCs w:val="20"/>
              </w:rPr>
              <w:t>-</w:t>
            </w:r>
            <w:r>
              <w:rPr>
                <w:sz w:val="20"/>
                <w:szCs w:val="20"/>
              </w:rPr>
              <w:t xml:space="preserve"> Decompose problems into smaller parts</w:t>
            </w:r>
          </w:p>
          <w:p>
            <w:pPr>
              <w:rPr>
                <w:sz w:val="20"/>
                <w:szCs w:val="20"/>
              </w:rPr>
            </w:pPr>
            <w:r>
              <w:rPr>
                <w:sz w:val="20"/>
                <w:szCs w:val="20"/>
              </w:rPr>
              <w:t>-</w:t>
            </w:r>
            <w:r>
              <w:rPr>
                <w:sz w:val="20"/>
                <w:szCs w:val="20"/>
              </w:rPr>
              <w:t xml:space="preserve"> Debug increasingly complex programs</w:t>
            </w:r>
          </w:p>
          <w:p>
            <w:pPr>
              <w:rPr>
                <w:sz w:val="20"/>
                <w:szCs w:val="20"/>
              </w:rPr>
            </w:pPr>
            <w:r>
              <w:rPr>
                <w:sz w:val="20"/>
                <w:szCs w:val="20"/>
              </w:rPr>
              <w:t xml:space="preserve"> </w:t>
            </w:r>
          </w:p>
        </w:tc>
        <w:tc>
          <w:tcPr>
            <w:tcW w:w="2835" w:type="dxa"/>
          </w:tcPr>
          <w:p>
            <w:pPr>
              <w:rPr>
                <w:sz w:val="20"/>
              </w:rPr>
            </w:pPr>
            <w:r>
              <w:rPr>
                <w:sz w:val="20"/>
              </w:rPr>
              <w:t>-Recognise the main component parts of hardware which allow computers to join and form a network.</w:t>
            </w:r>
          </w:p>
          <w:p>
            <w:pPr>
              <w:rPr>
                <w:sz w:val="20"/>
                <w:szCs w:val="20"/>
              </w:rPr>
            </w:pPr>
            <w:r>
              <w:rPr>
                <w:sz w:val="20"/>
                <w:szCs w:val="20"/>
              </w:rPr>
              <w:t xml:space="preserve">-Understand the function, features and layout of a search engine. </w:t>
            </w:r>
          </w:p>
          <w:p>
            <w:pPr>
              <w:rPr>
                <w:sz w:val="20"/>
                <w:szCs w:val="20"/>
              </w:rPr>
            </w:pPr>
            <w:r>
              <w:rPr>
                <w:sz w:val="20"/>
                <w:szCs w:val="20"/>
              </w:rPr>
              <w:t>-Appraise selected webpages for credibility and information at a basic level.</w:t>
            </w:r>
          </w:p>
          <w:p>
            <w:pPr>
              <w:rPr>
                <w:sz w:val="20"/>
                <w:szCs w:val="20"/>
              </w:rPr>
            </w:pPr>
          </w:p>
        </w:tc>
        <w:tc>
          <w:tcPr>
            <w:tcW w:w="2693" w:type="dxa"/>
          </w:tcPr>
          <w:p>
            <w:pPr>
              <w:rPr>
                <w:sz w:val="20"/>
              </w:rPr>
            </w:pPr>
            <w:r>
              <w:t>-</w:t>
            </w:r>
            <w:r>
              <w:rPr>
                <w:sz w:val="20"/>
              </w:rPr>
              <w:t>Explore key concepts relating to online safety using concept mapping such as 2Connect.</w:t>
            </w:r>
          </w:p>
          <w:p>
            <w:pPr>
              <w:rPr>
                <w:sz w:val="20"/>
                <w:szCs w:val="20"/>
              </w:rPr>
            </w:pPr>
            <w:r>
              <w:rPr>
                <w:sz w:val="20"/>
                <w:szCs w:val="20"/>
              </w:rPr>
              <w:t xml:space="preserve">-Make informed software choices when presenting information and data. </w:t>
            </w:r>
          </w:p>
          <w:p>
            <w:r>
              <w:rPr>
                <w:sz w:val="20"/>
                <w:szCs w:val="20"/>
              </w:rPr>
              <w:t>-Create linked content using a range of software such as 2Connect and 2Publish+.</w:t>
            </w:r>
          </w:p>
        </w:tc>
      </w:tr>
      <w:tr>
        <w:tc>
          <w:tcPr>
            <w:tcW w:w="846" w:type="dxa"/>
            <w:shd w:val="clear" w:color="auto" w:fill="5B9BD5" w:themeFill="accent1"/>
          </w:tcPr>
          <w:p>
            <w:pPr>
              <w:rPr>
                <w:b/>
                <w:color w:val="FFFFFF" w:themeColor="background1"/>
              </w:rPr>
            </w:pPr>
            <w:r>
              <w:rPr>
                <w:b/>
                <w:color w:val="FFFFFF" w:themeColor="background1"/>
              </w:rPr>
              <w:t>Year 5</w:t>
            </w:r>
          </w:p>
        </w:tc>
        <w:tc>
          <w:tcPr>
            <w:tcW w:w="4116" w:type="dxa"/>
          </w:tcPr>
          <w:p>
            <w:pPr>
              <w:rPr>
                <w:sz w:val="20"/>
              </w:rPr>
            </w:pPr>
            <w:r>
              <w:rPr>
                <w:sz w:val="20"/>
              </w:rPr>
              <w:t>-A secure knowledge of common online safety rules and apply this by demonstrating the safe and respectful use of a few different technologies and online services.</w:t>
            </w:r>
          </w:p>
          <w:p>
            <w:pPr>
              <w:rPr>
                <w:sz w:val="20"/>
              </w:rPr>
            </w:pPr>
            <w:r>
              <w:rPr>
                <w:sz w:val="20"/>
              </w:rPr>
              <w:t>-Implicitly relate appropriate online behaviour to their right to personal privacy and mental wellbeing of themselves and others.</w:t>
            </w:r>
          </w:p>
          <w:p>
            <w:pPr>
              <w:rPr>
                <w:sz w:val="20"/>
              </w:rPr>
            </w:pPr>
            <w:r>
              <w:rPr>
                <w:sz w:val="20"/>
              </w:rPr>
              <w:t>-Understand the SMART rules and how they should be applied to using technology safely and respectfully.</w:t>
            </w:r>
          </w:p>
          <w:p>
            <w:pPr>
              <w:rPr>
                <w:sz w:val="20"/>
              </w:rPr>
            </w:pPr>
            <w:r>
              <w:rPr>
                <w:sz w:val="20"/>
              </w:rPr>
              <w:lastRenderedPageBreak/>
              <w:t>-Demonstrate that they are developing critical thinking skills in their online experience and know what sorts of inappropriate content should be reported.</w:t>
            </w:r>
          </w:p>
        </w:tc>
        <w:tc>
          <w:tcPr>
            <w:tcW w:w="3686" w:type="dxa"/>
          </w:tcPr>
          <w:p>
            <w:pPr>
              <w:rPr>
                <w:sz w:val="20"/>
                <w:szCs w:val="20"/>
              </w:rPr>
            </w:pPr>
            <w:r>
              <w:rPr>
                <w:sz w:val="20"/>
                <w:szCs w:val="20"/>
              </w:rPr>
              <w:lastRenderedPageBreak/>
              <w:t>-</w:t>
            </w:r>
            <w:r>
              <w:rPr>
                <w:sz w:val="20"/>
                <w:szCs w:val="20"/>
              </w:rPr>
              <w:t xml:space="preserve"> Use selection confidently (if/if e</w:t>
            </w:r>
            <w:r>
              <w:rPr>
                <w:sz w:val="20"/>
                <w:szCs w:val="20"/>
              </w:rPr>
              <w:t>lse)</w:t>
            </w:r>
            <w:r>
              <w:rPr>
                <w:sz w:val="20"/>
                <w:szCs w:val="20"/>
              </w:rPr>
              <w:br/>
              <w:t>- Use variables effectively</w:t>
            </w:r>
            <w:r>
              <w:rPr>
                <w:sz w:val="20"/>
                <w:szCs w:val="20"/>
              </w:rPr>
              <w:br/>
              <w:t>-</w:t>
            </w:r>
            <w:r>
              <w:rPr>
                <w:sz w:val="20"/>
                <w:szCs w:val="20"/>
              </w:rPr>
              <w:t xml:space="preserve"> Design</w:t>
            </w:r>
            <w:r>
              <w:rPr>
                <w:sz w:val="20"/>
                <w:szCs w:val="20"/>
              </w:rPr>
              <w:t xml:space="preserve"> interactive quizzes and games</w:t>
            </w:r>
            <w:r>
              <w:rPr>
                <w:sz w:val="20"/>
                <w:szCs w:val="20"/>
              </w:rPr>
              <w:br/>
              <w:t>-</w:t>
            </w:r>
            <w:r>
              <w:rPr>
                <w:sz w:val="20"/>
                <w:szCs w:val="20"/>
              </w:rPr>
              <w:t xml:space="preserve"> Combine sequ</w:t>
            </w:r>
            <w:r>
              <w:rPr>
                <w:sz w:val="20"/>
                <w:szCs w:val="20"/>
              </w:rPr>
              <w:t>ence, selection and repetition</w:t>
            </w:r>
            <w:r>
              <w:rPr>
                <w:sz w:val="20"/>
                <w:szCs w:val="20"/>
              </w:rPr>
              <w:br/>
              <w:t>-</w:t>
            </w:r>
            <w:r>
              <w:rPr>
                <w:sz w:val="20"/>
                <w:szCs w:val="20"/>
              </w:rPr>
              <w:t xml:space="preserve"> Use log</w:t>
            </w:r>
            <w:r>
              <w:rPr>
                <w:sz w:val="20"/>
                <w:szCs w:val="20"/>
              </w:rPr>
              <w:t>ical reasoning to explain code</w:t>
            </w:r>
            <w:r>
              <w:rPr>
                <w:sz w:val="20"/>
                <w:szCs w:val="20"/>
              </w:rPr>
              <w:br/>
              <w:t>-</w:t>
            </w:r>
            <w:r>
              <w:rPr>
                <w:sz w:val="20"/>
                <w:szCs w:val="20"/>
              </w:rPr>
              <w:t xml:space="preserve"> Test and refine programs</w:t>
            </w:r>
          </w:p>
          <w:p>
            <w:pPr>
              <w:rPr>
                <w:sz w:val="20"/>
                <w:szCs w:val="20"/>
              </w:rPr>
            </w:pPr>
          </w:p>
        </w:tc>
        <w:tc>
          <w:tcPr>
            <w:tcW w:w="2835" w:type="dxa"/>
          </w:tcPr>
          <w:p>
            <w:pPr>
              <w:rPr>
                <w:sz w:val="20"/>
              </w:rPr>
            </w:pPr>
            <w:r>
              <w:rPr>
                <w:sz w:val="20"/>
              </w:rPr>
              <w:t>-Understand the value of computer networks but are also aware of the main dangers.</w:t>
            </w:r>
          </w:p>
          <w:p>
            <w:pPr>
              <w:rPr>
                <w:sz w:val="20"/>
              </w:rPr>
            </w:pPr>
            <w:r>
              <w:rPr>
                <w:sz w:val="20"/>
              </w:rPr>
              <w:t>-Select the most appropriate form of online communications contingent on audience and digital content, e.g. 2Blog, 2Email, Display Boards.</w:t>
            </w:r>
          </w:p>
          <w:p/>
        </w:tc>
        <w:tc>
          <w:tcPr>
            <w:tcW w:w="2693" w:type="dxa"/>
          </w:tcPr>
          <w:p>
            <w:pPr>
              <w:rPr>
                <w:sz w:val="20"/>
              </w:rPr>
            </w:pPr>
            <w:r>
              <w:rPr>
                <w:sz w:val="20"/>
              </w:rPr>
              <w:t xml:space="preserve">-Search with greater complexity for digital content when using a search engine. </w:t>
            </w:r>
          </w:p>
          <w:p>
            <w:pPr>
              <w:rPr>
                <w:sz w:val="20"/>
              </w:rPr>
            </w:pPr>
            <w:r>
              <w:rPr>
                <w:sz w:val="20"/>
              </w:rPr>
              <w:t>-Explain in some detail how credible a webpage is and the information it contains.</w:t>
            </w:r>
          </w:p>
          <w:p>
            <w:r>
              <w:rPr>
                <w:sz w:val="20"/>
              </w:rPr>
              <w:t xml:space="preserve">-Make appropriate improvements to digital solutions based on feedback received and can confidently </w:t>
            </w:r>
            <w:r>
              <w:rPr>
                <w:sz w:val="20"/>
              </w:rPr>
              <w:lastRenderedPageBreak/>
              <w:t>comment on the success of the solution.</w:t>
            </w:r>
          </w:p>
        </w:tc>
      </w:tr>
      <w:tr>
        <w:tc>
          <w:tcPr>
            <w:tcW w:w="846" w:type="dxa"/>
            <w:shd w:val="clear" w:color="auto" w:fill="5B9BD5" w:themeFill="accent1"/>
          </w:tcPr>
          <w:p>
            <w:pPr>
              <w:rPr>
                <w:b/>
                <w:color w:val="FFFFFF" w:themeColor="background1"/>
              </w:rPr>
            </w:pPr>
            <w:r>
              <w:rPr>
                <w:b/>
                <w:color w:val="FFFFFF" w:themeColor="background1"/>
              </w:rPr>
              <w:lastRenderedPageBreak/>
              <w:t>Year 6</w:t>
            </w:r>
          </w:p>
        </w:tc>
        <w:tc>
          <w:tcPr>
            <w:tcW w:w="4116" w:type="dxa"/>
          </w:tcPr>
          <w:p>
            <w:pPr>
              <w:rPr>
                <w:sz w:val="20"/>
                <w:szCs w:val="20"/>
              </w:rPr>
            </w:pPr>
            <w:r>
              <w:rPr>
                <w:sz w:val="20"/>
                <w:szCs w:val="20"/>
              </w:rPr>
              <w:t xml:space="preserve">-Demonstrate the safe and respectful use of a range of different technologies and online services. </w:t>
            </w:r>
          </w:p>
          <w:p>
            <w:pPr>
              <w:rPr>
                <w:sz w:val="20"/>
                <w:szCs w:val="20"/>
              </w:rPr>
            </w:pPr>
            <w:r>
              <w:rPr>
                <w:sz w:val="20"/>
                <w:szCs w:val="20"/>
              </w:rPr>
              <w:t>-Recognise the value in preserving their privacy when online for their own and other people’s safety.</w:t>
            </w:r>
          </w:p>
          <w:p>
            <w:pPr>
              <w:rPr>
                <w:sz w:val="20"/>
                <w:szCs w:val="20"/>
              </w:rPr>
            </w:pPr>
            <w:r>
              <w:rPr>
                <w:sz w:val="20"/>
                <w:szCs w:val="20"/>
              </w:rPr>
              <w:t>-Knowledge of the benefits and risks to working collaboratively.</w:t>
            </w:r>
          </w:p>
          <w:p>
            <w:pPr>
              <w:rPr>
                <w:sz w:val="20"/>
                <w:szCs w:val="20"/>
              </w:rPr>
            </w:pPr>
            <w:r>
              <w:rPr>
                <w:sz w:val="20"/>
                <w:szCs w:val="20"/>
              </w:rPr>
              <w:t>-Feel confident in having strategies to help them promote a positive online image of themselves in their digital footprint.</w:t>
            </w:r>
          </w:p>
          <w:p>
            <w:pPr>
              <w:rPr>
                <w:sz w:val="20"/>
                <w:szCs w:val="20"/>
              </w:rPr>
            </w:pPr>
            <w:r>
              <w:rPr>
                <w:sz w:val="20"/>
                <w:szCs w:val="20"/>
              </w:rPr>
              <w:t>-Identify the padlock and https as aids to their online safety.</w:t>
            </w:r>
          </w:p>
          <w:p>
            <w:pPr>
              <w:rPr>
                <w:sz w:val="20"/>
                <w:szCs w:val="20"/>
              </w:rPr>
            </w:pPr>
            <w:r>
              <w:rPr>
                <w:sz w:val="20"/>
                <w:szCs w:val="20"/>
              </w:rPr>
              <w:t xml:space="preserve">-Clear understanding of terms such as: Computer virus, location sharing, phishing scams, spam email, malware and identity theft. </w:t>
            </w:r>
          </w:p>
          <w:p>
            <w:pPr>
              <w:rPr>
                <w:sz w:val="20"/>
                <w:szCs w:val="20"/>
              </w:rPr>
            </w:pPr>
            <w:r>
              <w:rPr>
                <w:sz w:val="20"/>
                <w:szCs w:val="20"/>
              </w:rPr>
              <w:t>-Balance the positive impact of technology with the reasons for limiting screen time that include the effect on physical and mental health.</w:t>
            </w:r>
          </w:p>
        </w:tc>
        <w:tc>
          <w:tcPr>
            <w:tcW w:w="3686" w:type="dxa"/>
          </w:tcPr>
          <w:p>
            <w:pPr>
              <w:rPr>
                <w:sz w:val="20"/>
                <w:szCs w:val="20"/>
              </w:rPr>
            </w:pPr>
            <w:r>
              <w:rPr>
                <w:sz w:val="20"/>
              </w:rPr>
              <w:t>-</w:t>
            </w:r>
            <w:r>
              <w:rPr>
                <w:sz w:val="20"/>
              </w:rPr>
              <w:t xml:space="preserve"> Desi</w:t>
            </w:r>
            <w:r>
              <w:rPr>
                <w:sz w:val="20"/>
              </w:rPr>
              <w:t>gn and create complex projects</w:t>
            </w:r>
            <w:r>
              <w:rPr>
                <w:sz w:val="20"/>
              </w:rPr>
              <w:br/>
              <w:t>-</w:t>
            </w:r>
            <w:r>
              <w:rPr>
                <w:sz w:val="20"/>
              </w:rPr>
              <w:t xml:space="preserve"> Combine sequence, selection, repetiti</w:t>
            </w:r>
            <w:r>
              <w:rPr>
                <w:sz w:val="20"/>
              </w:rPr>
              <w:t>on and variables independently</w:t>
            </w:r>
            <w:r>
              <w:rPr>
                <w:sz w:val="20"/>
              </w:rPr>
              <w:br/>
              <w:t>-</w:t>
            </w:r>
            <w:r>
              <w:rPr>
                <w:sz w:val="20"/>
              </w:rPr>
              <w:t xml:space="preserve"> Use nested programmin</w:t>
            </w:r>
            <w:r>
              <w:rPr>
                <w:sz w:val="20"/>
              </w:rPr>
              <w:t>g structures where appropriate</w:t>
            </w:r>
            <w:r>
              <w:rPr>
                <w:sz w:val="20"/>
              </w:rPr>
              <w:br/>
              <w:t>-</w:t>
            </w:r>
            <w:r>
              <w:rPr>
                <w:sz w:val="20"/>
              </w:rPr>
              <w:t xml:space="preserve"> Create reusable code (custom blo</w:t>
            </w:r>
            <w:r>
              <w:rPr>
                <w:sz w:val="20"/>
              </w:rPr>
              <w:t>cks/procedures where included)</w:t>
            </w:r>
            <w:r>
              <w:rPr>
                <w:sz w:val="20"/>
              </w:rPr>
              <w:br/>
              <w:t>-</w:t>
            </w:r>
            <w:r>
              <w:rPr>
                <w:sz w:val="20"/>
              </w:rPr>
              <w:t xml:space="preserve"> Debug systemat</w:t>
            </w:r>
            <w:r>
              <w:rPr>
                <w:sz w:val="20"/>
              </w:rPr>
              <w:t>ically using logical reasoning</w:t>
            </w:r>
            <w:r>
              <w:rPr>
                <w:sz w:val="20"/>
              </w:rPr>
              <w:br/>
              <w:t>-</w:t>
            </w:r>
            <w:r>
              <w:rPr>
                <w:sz w:val="20"/>
              </w:rPr>
              <w:t xml:space="preserve"> Evaluate and improve efficiency and usability</w:t>
            </w:r>
          </w:p>
        </w:tc>
        <w:tc>
          <w:tcPr>
            <w:tcW w:w="2835" w:type="dxa"/>
          </w:tcPr>
          <w:p>
            <w:pPr>
              <w:rPr>
                <w:sz w:val="20"/>
                <w:szCs w:val="20"/>
              </w:rPr>
            </w:pPr>
            <w:r>
              <w:rPr>
                <w:sz w:val="20"/>
                <w:szCs w:val="20"/>
              </w:rPr>
              <w:t>-Explain in some depth the difference between the internet and the World Wide Web.</w:t>
            </w:r>
          </w:p>
          <w:p>
            <w:pPr>
              <w:rPr>
                <w:sz w:val="20"/>
                <w:szCs w:val="20"/>
              </w:rPr>
            </w:pPr>
            <w:r>
              <w:rPr>
                <w:sz w:val="20"/>
                <w:szCs w:val="20"/>
              </w:rPr>
              <w:t>-Know what a WAN and LAN are and can describe how they access the school internet.</w:t>
            </w:r>
          </w:p>
          <w:p>
            <w:pPr>
              <w:rPr>
                <w:sz w:val="20"/>
                <w:szCs w:val="20"/>
              </w:rPr>
            </w:pPr>
            <w:r>
              <w:rPr>
                <w:sz w:val="20"/>
                <w:szCs w:val="20"/>
              </w:rPr>
              <w:t>-Design and create their own blogs to become a content creator on the Internet, e.g. 2Blog.</w:t>
            </w:r>
          </w:p>
          <w:p>
            <w:pPr>
              <w:rPr>
                <w:sz w:val="20"/>
                <w:szCs w:val="20"/>
              </w:rPr>
            </w:pPr>
            <w:r>
              <w:rPr>
                <w:sz w:val="20"/>
                <w:szCs w:val="20"/>
              </w:rPr>
              <w:t>-Use criteria to evaluate the quality of digital solutions and are able to identify improvements, making some refinements.</w:t>
            </w:r>
          </w:p>
          <w:p>
            <w:pPr>
              <w:rPr>
                <w:sz w:val="20"/>
                <w:szCs w:val="20"/>
              </w:rPr>
            </w:pPr>
            <w:r>
              <w:rPr>
                <w:sz w:val="20"/>
                <w:szCs w:val="20"/>
              </w:rPr>
              <w:t>-Explore the basics of artificial intelligence (AI), understanding how computers can be trained to recognise patterns, make decisions, and support humans in solving problems, while also considering the benefits and challenges of using AI in everyday life</w:t>
            </w:r>
          </w:p>
          <w:p>
            <w:pPr>
              <w:rPr>
                <w:sz w:val="20"/>
                <w:szCs w:val="20"/>
              </w:rPr>
            </w:pPr>
          </w:p>
        </w:tc>
        <w:tc>
          <w:tcPr>
            <w:tcW w:w="2693" w:type="dxa"/>
          </w:tcPr>
          <w:p>
            <w:pPr>
              <w:rPr>
                <w:sz w:val="20"/>
                <w:szCs w:val="20"/>
              </w:rPr>
            </w:pPr>
            <w:r>
              <w:rPr>
                <w:sz w:val="20"/>
                <w:szCs w:val="20"/>
              </w:rPr>
              <w:t xml:space="preserve">-Explain in detail how credible a webpage is and the information it contains. </w:t>
            </w:r>
          </w:p>
          <w:p>
            <w:pPr>
              <w:rPr>
                <w:sz w:val="20"/>
                <w:szCs w:val="20"/>
              </w:rPr>
            </w:pPr>
            <w:r>
              <w:rPr>
                <w:sz w:val="20"/>
                <w:szCs w:val="20"/>
              </w:rPr>
              <w:t>-Compare a range of digital content sources and are able to rate them in terms of content quality and accuracy. Children use critical thinking skills in everyday use of online communication.</w:t>
            </w:r>
          </w:p>
        </w:tc>
      </w:tr>
    </w:tbl>
    <w:p/>
    <w:sectPr>
      <w:headerReference w:type="default" r:id="rId10"/>
      <w:pgSz w:w="16838" w:h="11906" w:orient="landscape"/>
      <w:pgMar w:top="426" w:right="395"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rFonts w:ascii="Arial" w:hAnsi="Arial"/>
        <w:noProof/>
        <w:spacing w:val="-5"/>
        <w:lang w:eastAsia="en-GB"/>
      </w:rPr>
      <w:drawing>
        <wp:anchor distT="0" distB="0" distL="114300" distR="114300" simplePos="0" relativeHeight="251659264" behindDoc="1" locked="0" layoutInCell="1" allowOverlap="1">
          <wp:simplePos x="0" y="0"/>
          <wp:positionH relativeFrom="margin">
            <wp:posOffset>9305925</wp:posOffset>
          </wp:positionH>
          <wp:positionV relativeFrom="paragraph">
            <wp:posOffset>-306705</wp:posOffset>
          </wp:positionV>
          <wp:extent cx="685800" cy="495300"/>
          <wp:effectExtent l="0" t="0" r="0" b="0"/>
          <wp:wrapNone/>
          <wp:docPr id="92" name="Picture 0" descr="Elsenham Logo updated Sept 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Elsenham Logo updated Sept 200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58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t>Subject Progression of Skills (Computing)</w:t>
    </w:r>
  </w:p>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31AD9"/>
    <w:multiLevelType w:val="hybridMultilevel"/>
    <w:tmpl w:val="0CAA53CE"/>
    <w:lvl w:ilvl="0" w:tplc="622EF1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04A1C"/>
    <w:multiLevelType w:val="hybridMultilevel"/>
    <w:tmpl w:val="70A00204"/>
    <w:lvl w:ilvl="0" w:tplc="E3C48BB6">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E6284"/>
    <w:multiLevelType w:val="hybridMultilevel"/>
    <w:tmpl w:val="CDEC7AF4"/>
    <w:lvl w:ilvl="0" w:tplc="967809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34A6F"/>
    <w:multiLevelType w:val="hybridMultilevel"/>
    <w:tmpl w:val="266EC550"/>
    <w:lvl w:ilvl="0" w:tplc="411E6A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B7471"/>
    <w:multiLevelType w:val="hybridMultilevel"/>
    <w:tmpl w:val="D562A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E1DD2"/>
    <w:multiLevelType w:val="hybridMultilevel"/>
    <w:tmpl w:val="8618B4D2"/>
    <w:lvl w:ilvl="0" w:tplc="0562CC70">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B60EE"/>
    <w:multiLevelType w:val="hybridMultilevel"/>
    <w:tmpl w:val="D82CC0F0"/>
    <w:lvl w:ilvl="0" w:tplc="A84611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BF40EF"/>
    <w:multiLevelType w:val="hybridMultilevel"/>
    <w:tmpl w:val="0F4C2A7A"/>
    <w:lvl w:ilvl="0" w:tplc="4FA627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C7993"/>
    <w:multiLevelType w:val="hybridMultilevel"/>
    <w:tmpl w:val="537AF6A2"/>
    <w:lvl w:ilvl="0" w:tplc="1E2CFA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A94C71"/>
    <w:multiLevelType w:val="hybridMultilevel"/>
    <w:tmpl w:val="5AD6151E"/>
    <w:lvl w:ilvl="0" w:tplc="9760EA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9"/>
  </w:num>
  <w:num w:numId="6">
    <w:abstractNumId w:val="7"/>
  </w:num>
  <w:num w:numId="7">
    <w:abstractNumId w:val="8"/>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0199A8-5740-4F79-9335-FF7EE9DA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7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ce1533-a80f-408b-a9e1-241593f5b906">
      <Terms xmlns="http://schemas.microsoft.com/office/infopath/2007/PartnerControls"/>
    </lcf76f155ced4ddcb4097134ff3c332f>
    <TaxCatchAll xmlns="92942c53-3d55-4e69-9ed4-8a926a8a485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3" ma:contentTypeDescription="Create a new document." ma:contentTypeScope="" ma:versionID="1ba2e62dc310618fa2a226f56124ba9e">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6d4c34a5631e9febf58fb0f596070885"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018A1F-3917-4466-B178-B1CA30807A7B}">
  <ds:schemaRef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92942c53-3d55-4e69-9ed4-8a926a8a4854"/>
    <ds:schemaRef ds:uri="http://schemas.openxmlformats.org/package/2006/metadata/core-properties"/>
    <ds:schemaRef ds:uri="45ce1533-a80f-408b-a9e1-241593f5b906"/>
    <ds:schemaRef ds:uri="http://www.w3.org/XML/1998/namespace"/>
  </ds:schemaRefs>
</ds:datastoreItem>
</file>

<file path=customXml/itemProps2.xml><?xml version="1.0" encoding="utf-8"?>
<ds:datastoreItem xmlns:ds="http://schemas.openxmlformats.org/officeDocument/2006/customXml" ds:itemID="{9C563217-9FD0-4892-A5D7-2363129A4FA6}">
  <ds:schemaRefs>
    <ds:schemaRef ds:uri="http://schemas.microsoft.com/sharepoint/v3/contenttype/forms"/>
  </ds:schemaRefs>
</ds:datastoreItem>
</file>

<file path=customXml/itemProps3.xml><?xml version="1.0" encoding="utf-8"?>
<ds:datastoreItem xmlns:ds="http://schemas.openxmlformats.org/officeDocument/2006/customXml" ds:itemID="{4E086353-2459-4F1B-B750-6ADA9D65774E}"/>
</file>

<file path=docProps/app.xml><?xml version="1.0" encoding="utf-8"?>
<Properties xmlns="http://schemas.openxmlformats.org/officeDocument/2006/extended-properties" xmlns:vt="http://schemas.openxmlformats.org/officeDocument/2006/docPropsVTypes">
  <Template>Normal</Template>
  <TotalTime>1</TotalTime>
  <Pages>3</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McCraith</dc:creator>
  <cp:keywords/>
  <dc:description/>
  <cp:lastModifiedBy>Mrs S Jackson</cp:lastModifiedBy>
  <cp:revision>2</cp:revision>
  <cp:lastPrinted>2022-07-18T10:11:00Z</cp:lastPrinted>
  <dcterms:created xsi:type="dcterms:W3CDTF">2026-07-08T15:13:00Z</dcterms:created>
  <dcterms:modified xsi:type="dcterms:W3CDTF">2026-07-08T15:13:00Z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0x010100D64EAD4930845C4AB097B9E01668B9F2</vt:lpwstr>
  </property>
  <property fmtid="{D5CDD505-2E9C-101B-9397-08002B2CF9AE}" pid="3" name="Order">
    <vt:r8>867800</vt:r8>
  </property>
</Properties>
</file>